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6"/>
        <w:shd w:val="clear" w:fill="FFFFFF"/>
        <w:jc w:val="center"/>
        <w:rPr>
          <w:rFonts w:ascii="Times New Roman" w:hAnsi="Times New Roman" w:cs="Times New Roman"/>
          <w:b/>
          <w:position w:val="22"/>
        </w:rPr>
      </w:pPr>
    </w:p>
    <w:p>
      <w:pPr>
        <w:pStyle w:val="156"/>
        <w:shd w:val="clear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position w:val="22"/>
        </w:rPr>
        <w:t>ИНФОРМИРОВАННОЕ ДОБРОВОЛЬНОЕ СОГЛАСИЕ ПАЦИЕНТА</w:t>
      </w:r>
    </w:p>
    <w:p>
      <w:pPr>
        <w:pStyle w:val="156"/>
        <w:shd w:val="clear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удаление доброкачественных новообразований кожи методом лазерной деструкции</w:t>
      </w:r>
    </w:p>
    <w:p>
      <w:pPr>
        <w:pStyle w:val="156"/>
        <w:shd w:val="clear" w:fill="FFFFFF"/>
        <w:rPr>
          <w:rFonts w:ascii="Times New Roman" w:hAnsi="Times New Roman" w:cs="Times New Roman"/>
        </w:rPr>
      </w:pP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 , в доступной для меня форме информирован(а) о диагнозе и прогнозе, методах лечения, связанными с ними рисками.</w:t>
      </w: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1.Я информирован(а) о предп</w:t>
      </w:r>
      <w:bookmarkStart w:id="0" w:name="_GoBack"/>
      <w:bookmarkEnd w:id="0"/>
      <w:r>
        <w:rPr>
          <w:rFonts w:ascii="Times New Roman" w:hAnsi="Times New Roman" w:cs="Times New Roman"/>
        </w:rPr>
        <w:t>олагаемом плане лечения, используемых в ходе лечения лекарственных препаратах.</w:t>
      </w: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2.Мне   разъяснено,   что   при   удаление   доброкачественных   новообразований   кожи   методом лазерной деструкции   могут   развиться    нежелательные    последствия:    аллергическая    реакция, инфицирование раны, заживление с образованием рубца, гиперпигментация, гематома, кровотечение, повторное образование элемента, коллапс, анафилактический или болевой шок (данные осложнения могут быть связаны с исходным состоянием организма пациента перед непосредственно медицинским вмешательством, а также с непрогнозируемой реакцией организма на проводимое лечение).</w:t>
      </w: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3.Я сообщил(а) врачу все известные мне сведения о:</w:t>
      </w:r>
    </w:p>
    <w:p>
      <w:pPr>
        <w:pStyle w:val="156"/>
        <w:numPr>
          <w:ilvl w:val="0"/>
          <w:numId w:val="1"/>
        </w:numPr>
        <w:shd w:val="clear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3"/>
        </w:rPr>
        <w:t>хронических и острых заболеваниях</w:t>
      </w:r>
    </w:p>
    <w:p>
      <w:pPr>
        <w:pStyle w:val="156"/>
        <w:numPr>
          <w:ilvl w:val="0"/>
          <w:numId w:val="2"/>
        </w:numPr>
        <w:shd w:val="clear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3"/>
        </w:rPr>
        <w:t>аллергических реакциях</w:t>
      </w:r>
      <w:r>
        <w:rPr>
          <w:rFonts w:ascii="Times New Roman" w:hAnsi="Times New Roman" w:cs="Times New Roman"/>
        </w:rPr>
        <w:t>, в том числе на медицинские препараты (ультракаин, лидокаин, крем «ЭМЛА»)</w:t>
      </w:r>
    </w:p>
    <w:p>
      <w:pPr>
        <w:pStyle w:val="156"/>
        <w:numPr>
          <w:ilvl w:val="0"/>
          <w:numId w:val="3"/>
        </w:numPr>
        <w:shd w:val="clear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3"/>
        </w:rPr>
        <w:t>беременности</w:t>
      </w:r>
      <w:r>
        <w:rPr>
          <w:rFonts w:ascii="Times New Roman" w:hAnsi="Times New Roman" w:cs="Times New Roman"/>
        </w:rPr>
        <w:t>, лактации</w:t>
      </w:r>
    </w:p>
    <w:p>
      <w:pPr>
        <w:pStyle w:val="156"/>
        <w:numPr>
          <w:ilvl w:val="0"/>
          <w:numId w:val="4"/>
        </w:numPr>
        <w:shd w:val="clear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3"/>
        </w:rPr>
        <w:t>лекарственных препаратах</w:t>
      </w:r>
      <w:r>
        <w:rPr>
          <w:rFonts w:ascii="Times New Roman" w:hAnsi="Times New Roman" w:cs="Times New Roman"/>
        </w:rPr>
        <w:t>, применяемых в настоящее время</w:t>
      </w:r>
    </w:p>
    <w:p>
      <w:pPr>
        <w:pStyle w:val="156"/>
        <w:numPr>
          <w:ilvl w:val="0"/>
          <w:numId w:val="5"/>
        </w:numPr>
        <w:shd w:val="clear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3"/>
        </w:rPr>
        <w:t>лечении</w:t>
      </w:r>
      <w:r>
        <w:rPr>
          <w:rFonts w:ascii="Times New Roman" w:hAnsi="Times New Roman" w:cs="Times New Roman"/>
        </w:rPr>
        <w:t>, процедурах и манипуляциях, выполняемых в настоящее время в других медицинских и/или косметических учреждениях (массаж; посещение бассейна, сауны, солярия и др.)</w:t>
      </w: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4.Я предупрежден(а), что в случае неполной или недостоверной информации по указанным выше вопросам и/или отказе от прохождения дополнительного лабораторного обследования (при необходимости), в результате проведения процедуры возможно возникновение осложнений, обострение хронических заболеваний.</w:t>
      </w: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возникновения выше указанных осложнений, Я обязуюсь не предъявлять претензий к сотрудникам и администрации медицинского центра «Панорама Мед».</w:t>
      </w: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 (а), что несоблюдение рекомендаций врача по домашнему уходу, не явка на контрольный осмотр - освобождает учреждение от ответственности за неблагоприятный исход процедуры.</w:t>
      </w: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обязуюсь в реабилитационный период после процедуры незамедлительно информировать лечащего врача об ухудшении состояния здоровья, иных негативных проявлениях, а также об обстоятельствах, при которых эти ухудшения возникли.</w:t>
      </w:r>
    </w:p>
    <w:p>
      <w:pPr>
        <w:pStyle w:val="156"/>
        <w:shd w:val="clear" w:fill="FFFFFF"/>
      </w:pPr>
      <w:r>
        <w:rPr>
          <w:rFonts w:ascii="Times New Roman" w:hAnsi="Times New Roman" w:cs="Times New Roman"/>
        </w:rPr>
        <w:t xml:space="preserve">В соответствии со статьями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"/>
        </w:rPr>
        <w:t>20-22</w:t>
      </w:r>
      <w:r>
        <w:rPr>
          <w:rFonts w:ascii="Times New Roman" w:hAnsi="Times New Roman" w:eastAsia="Helvetica" w:cs="Times New Roman"/>
          <w:color w:val="000000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"/>
        </w:rPr>
        <w:t>Федерального закона от 21.11.2011 № 323-ФЗ "Об основах охраны здоровья граждан в Российской Федерации"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"/>
        </w:rPr>
        <w:t>знакомлен</w:t>
      </w:r>
      <w:r>
        <w:rPr>
          <w:rFonts w:ascii="Times New Roman" w:hAnsi="Times New Roman" w:eastAsia="Helvetica" w:cs="Times New Roman"/>
          <w:color w:val="000000"/>
          <w:sz w:val="24"/>
          <w:szCs w:val="24"/>
          <w:lang w:val="ru"/>
        </w:rPr>
        <w:t>(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"/>
        </w:rPr>
        <w:t>а</w:t>
      </w:r>
      <w:r>
        <w:rPr>
          <w:rFonts w:ascii="Times New Roman" w:hAnsi="Times New Roman" w:eastAsia="Helvetica" w:cs="Times New Roman"/>
          <w:color w:val="000000"/>
          <w:sz w:val="24"/>
          <w:szCs w:val="24"/>
          <w:lang w:val="ru"/>
        </w:rPr>
        <w:t xml:space="preserve">)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"/>
        </w:rPr>
        <w:t>с техническими особенностями процедуры и даю свое добровольное согласие на ее проведение</w:t>
      </w:r>
      <w:r>
        <w:rPr>
          <w:rFonts w:ascii="Times New Roman" w:hAnsi="Times New Roman" w:eastAsia="Helvetica" w:cs="Times New Roman"/>
          <w:color w:val="000000"/>
          <w:sz w:val="24"/>
          <w:szCs w:val="24"/>
          <w:lang w:val="ru"/>
        </w:rPr>
        <w:t>.</w:t>
      </w:r>
    </w:p>
    <w:p>
      <w:pPr>
        <w:pStyle w:val="156"/>
        <w:shd w:val="clear" w:fill="FFFFFF"/>
        <w:rPr>
          <w:rFonts w:ascii="Times New Roman" w:hAnsi="Times New Roman" w:eastAsia="Helvetica" w:cs="Times New Roman"/>
          <w:color w:val="000000"/>
          <w:sz w:val="24"/>
          <w:szCs w:val="24"/>
          <w:lang w:val="ru"/>
        </w:rPr>
      </w:pPr>
    </w:p>
    <w:p>
      <w:pPr>
        <w:pStyle w:val="156"/>
        <w:shd w:val="clear" w:fill="FFFFFF"/>
      </w:pPr>
      <w:r>
        <w:rPr>
          <w:rFonts w:cs="Times New Roman"/>
        </w:rPr>
        <w:t>Ознакомил врач__________________/____________________________________________________</w:t>
      </w:r>
    </w:p>
    <w:p>
      <w:pPr>
        <w:pStyle w:val="15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  <w:i/>
        </w:rPr>
        <w:t>подпись                                               ФИО врача</w:t>
      </w:r>
    </w:p>
    <w:p>
      <w:pPr>
        <w:pStyle w:val="156"/>
        <w:shd w:val="clear" w:fill="FFFFFF"/>
        <w:rPr>
          <w:rFonts w:ascii="Times New Roman" w:hAnsi="Times New Roman" w:cs="Times New Roman"/>
          <w:i/>
        </w:rPr>
      </w:pP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пациента _________________/_____________________________________________________</w:t>
      </w:r>
    </w:p>
    <w:p>
      <w:pPr>
        <w:pStyle w:val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подпись                                                     ФИО пациента</w:t>
      </w:r>
    </w:p>
    <w:p>
      <w:pPr>
        <w:pStyle w:val="156"/>
        <w:shd w:val="clear" w:fill="FFFFFF"/>
        <w:rPr>
          <w:rFonts w:ascii="Times New Roman" w:hAnsi="Times New Roman" w:cs="Times New Roman"/>
        </w:rPr>
      </w:pPr>
    </w:p>
    <w:p>
      <w:pPr>
        <w:pStyle w:val="156"/>
      </w:pPr>
      <w:r>
        <w:rPr>
          <w:rFonts w:ascii="Times New Roman" w:hAnsi="Times New Roman" w:cs="Times New Roman"/>
        </w:rPr>
        <w:t>«____» _____________202__г.</w:t>
      </w:r>
    </w:p>
    <w:sectPr>
      <w:headerReference r:id="rId4" w:type="default"/>
      <w:pgSz w:w="12240" w:h="15840"/>
      <w:pgMar w:top="840" w:right="1440" w:bottom="780" w:left="1440" w:header="720" w:footer="0" w:gutter="0"/>
      <w:pgNumType w:fmt="decimal"/>
      <w:cols w:space="720" w:num="1"/>
      <w:formProt w:val="0"/>
      <w:bidi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Helvetica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WenQuanYi Micro He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bidi w:val="0"/>
      <w:spacing w:before="280" w:after="280"/>
      <w:jc w:val="left"/>
    </w:pPr>
    <w:r>
      <w:rPr>
        <w:rFonts w:ascii="Arial" w:hAnsi="Arial" w:eastAsia="Arial" w:cs="Arial"/>
        <w:color w:val="1F497D"/>
        <w:sz w:val="20"/>
        <w:szCs w:val="20"/>
        <w:lang w:eastAsia="ru-RU"/>
      </w:rPr>
      <w:drawing>
        <wp:inline distT="0" distB="0" distL="114300" distR="114300">
          <wp:extent cx="5940425" cy="614045"/>
          <wp:effectExtent l="0" t="0" r="3175" b="14605"/>
          <wp:docPr id="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•"/>
      <w:lvlJc w:val="left"/>
      <w:pPr>
        <w:ind w:left="17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1" w:tentative="0">
      <w:start w:val="1"/>
      <w:numFmt w:val="bullet"/>
      <w:lvlText w:val="•"/>
      <w:lvlJc w:val="left"/>
      <w:pPr>
        <w:ind w:left="35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2" w:tentative="0">
      <w:start w:val="1"/>
      <w:numFmt w:val="bullet"/>
      <w:lvlText w:val="•"/>
      <w:lvlJc w:val="left"/>
      <w:pPr>
        <w:ind w:left="5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3" w:tentative="0">
      <w:start w:val="1"/>
      <w:numFmt w:val="bullet"/>
      <w:lvlText w:val="•"/>
      <w:lvlJc w:val="left"/>
      <w:pPr>
        <w:ind w:left="7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4" w:tentative="0">
      <w:start w:val="1"/>
      <w:numFmt w:val="bullet"/>
      <w:lvlText w:val="•"/>
      <w:lvlJc w:val="left"/>
      <w:pPr>
        <w:ind w:left="90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5" w:tentative="0">
      <w:start w:val="1"/>
      <w:numFmt w:val="bullet"/>
      <w:lvlText w:val="•"/>
      <w:lvlJc w:val="left"/>
      <w:pPr>
        <w:ind w:left="108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6" w:tentative="0">
      <w:start w:val="1"/>
      <w:numFmt w:val="bullet"/>
      <w:lvlText w:val="•"/>
      <w:lvlJc w:val="left"/>
      <w:pPr>
        <w:ind w:left="126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7" w:tentative="0">
      <w:start w:val="1"/>
      <w:numFmt w:val="bullet"/>
      <w:lvlText w:val="•"/>
      <w:lvlJc w:val="left"/>
      <w:pPr>
        <w:ind w:left="14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8" w:tentative="0">
      <w:start w:val="1"/>
      <w:numFmt w:val="bullet"/>
      <w:lvlText w:val="•"/>
      <w:lvlJc w:val="left"/>
      <w:pPr>
        <w:ind w:left="16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•"/>
      <w:lvlJc w:val="left"/>
      <w:pPr>
        <w:ind w:left="17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1" w:tentative="0">
      <w:start w:val="1"/>
      <w:numFmt w:val="bullet"/>
      <w:lvlText w:val="•"/>
      <w:lvlJc w:val="left"/>
      <w:pPr>
        <w:ind w:left="35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2" w:tentative="0">
      <w:start w:val="1"/>
      <w:numFmt w:val="bullet"/>
      <w:lvlText w:val="•"/>
      <w:lvlJc w:val="left"/>
      <w:pPr>
        <w:ind w:left="5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3" w:tentative="0">
      <w:start w:val="1"/>
      <w:numFmt w:val="bullet"/>
      <w:lvlText w:val="•"/>
      <w:lvlJc w:val="left"/>
      <w:pPr>
        <w:ind w:left="7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4" w:tentative="0">
      <w:start w:val="1"/>
      <w:numFmt w:val="bullet"/>
      <w:lvlText w:val="•"/>
      <w:lvlJc w:val="left"/>
      <w:pPr>
        <w:ind w:left="90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5" w:tentative="0">
      <w:start w:val="1"/>
      <w:numFmt w:val="bullet"/>
      <w:lvlText w:val="•"/>
      <w:lvlJc w:val="left"/>
      <w:pPr>
        <w:ind w:left="108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6" w:tentative="0">
      <w:start w:val="1"/>
      <w:numFmt w:val="bullet"/>
      <w:lvlText w:val="•"/>
      <w:lvlJc w:val="left"/>
      <w:pPr>
        <w:ind w:left="126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7" w:tentative="0">
      <w:start w:val="1"/>
      <w:numFmt w:val="bullet"/>
      <w:lvlText w:val="•"/>
      <w:lvlJc w:val="left"/>
      <w:pPr>
        <w:ind w:left="14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8" w:tentative="0">
      <w:start w:val="1"/>
      <w:numFmt w:val="bullet"/>
      <w:lvlText w:val="•"/>
      <w:lvlJc w:val="left"/>
      <w:pPr>
        <w:ind w:left="16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•"/>
      <w:lvlJc w:val="left"/>
      <w:pPr>
        <w:ind w:left="17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1" w:tentative="0">
      <w:start w:val="1"/>
      <w:numFmt w:val="bullet"/>
      <w:lvlText w:val="•"/>
      <w:lvlJc w:val="left"/>
      <w:pPr>
        <w:ind w:left="35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2" w:tentative="0">
      <w:start w:val="1"/>
      <w:numFmt w:val="bullet"/>
      <w:lvlText w:val="•"/>
      <w:lvlJc w:val="left"/>
      <w:pPr>
        <w:ind w:left="5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3" w:tentative="0">
      <w:start w:val="1"/>
      <w:numFmt w:val="bullet"/>
      <w:lvlText w:val="•"/>
      <w:lvlJc w:val="left"/>
      <w:pPr>
        <w:ind w:left="7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4" w:tentative="0">
      <w:start w:val="1"/>
      <w:numFmt w:val="bullet"/>
      <w:lvlText w:val="•"/>
      <w:lvlJc w:val="left"/>
      <w:pPr>
        <w:ind w:left="90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5" w:tentative="0">
      <w:start w:val="1"/>
      <w:numFmt w:val="bullet"/>
      <w:lvlText w:val="•"/>
      <w:lvlJc w:val="left"/>
      <w:pPr>
        <w:ind w:left="108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6" w:tentative="0">
      <w:start w:val="1"/>
      <w:numFmt w:val="bullet"/>
      <w:lvlText w:val="•"/>
      <w:lvlJc w:val="left"/>
      <w:pPr>
        <w:ind w:left="126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7" w:tentative="0">
      <w:start w:val="1"/>
      <w:numFmt w:val="bullet"/>
      <w:lvlText w:val="•"/>
      <w:lvlJc w:val="left"/>
      <w:pPr>
        <w:ind w:left="14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8" w:tentative="0">
      <w:start w:val="1"/>
      <w:numFmt w:val="bullet"/>
      <w:lvlText w:val="•"/>
      <w:lvlJc w:val="left"/>
      <w:pPr>
        <w:ind w:left="16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17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1" w:tentative="0">
      <w:start w:val="1"/>
      <w:numFmt w:val="bullet"/>
      <w:lvlText w:val="•"/>
      <w:lvlJc w:val="left"/>
      <w:pPr>
        <w:ind w:left="35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2" w:tentative="0">
      <w:start w:val="1"/>
      <w:numFmt w:val="bullet"/>
      <w:lvlText w:val="•"/>
      <w:lvlJc w:val="left"/>
      <w:pPr>
        <w:ind w:left="5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3" w:tentative="0">
      <w:start w:val="1"/>
      <w:numFmt w:val="bullet"/>
      <w:lvlText w:val="•"/>
      <w:lvlJc w:val="left"/>
      <w:pPr>
        <w:ind w:left="7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4" w:tentative="0">
      <w:start w:val="1"/>
      <w:numFmt w:val="bullet"/>
      <w:lvlText w:val="•"/>
      <w:lvlJc w:val="left"/>
      <w:pPr>
        <w:ind w:left="90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5" w:tentative="0">
      <w:start w:val="1"/>
      <w:numFmt w:val="bullet"/>
      <w:lvlText w:val="•"/>
      <w:lvlJc w:val="left"/>
      <w:pPr>
        <w:ind w:left="108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6" w:tentative="0">
      <w:start w:val="1"/>
      <w:numFmt w:val="bullet"/>
      <w:lvlText w:val="•"/>
      <w:lvlJc w:val="left"/>
      <w:pPr>
        <w:ind w:left="126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7" w:tentative="0">
      <w:start w:val="1"/>
      <w:numFmt w:val="bullet"/>
      <w:lvlText w:val="•"/>
      <w:lvlJc w:val="left"/>
      <w:pPr>
        <w:ind w:left="14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8" w:tentative="0">
      <w:start w:val="1"/>
      <w:numFmt w:val="bullet"/>
      <w:lvlText w:val="•"/>
      <w:lvlJc w:val="left"/>
      <w:pPr>
        <w:ind w:left="16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bullet"/>
      <w:lvlText w:val="•"/>
      <w:lvlJc w:val="left"/>
      <w:pPr>
        <w:ind w:left="17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1" w:tentative="0">
      <w:start w:val="1"/>
      <w:numFmt w:val="bullet"/>
      <w:lvlText w:val="•"/>
      <w:lvlJc w:val="left"/>
      <w:pPr>
        <w:ind w:left="356" w:hanging="176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2" w:tentative="0">
      <w:start w:val="1"/>
      <w:numFmt w:val="bullet"/>
      <w:lvlText w:val="•"/>
      <w:lvlJc w:val="left"/>
      <w:pPr>
        <w:ind w:left="5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3" w:tentative="0">
      <w:start w:val="1"/>
      <w:numFmt w:val="bullet"/>
      <w:lvlText w:val="•"/>
      <w:lvlJc w:val="left"/>
      <w:pPr>
        <w:ind w:left="7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4" w:tentative="0">
      <w:start w:val="1"/>
      <w:numFmt w:val="bullet"/>
      <w:lvlText w:val="•"/>
      <w:lvlJc w:val="left"/>
      <w:pPr>
        <w:ind w:left="90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5" w:tentative="0">
      <w:start w:val="1"/>
      <w:numFmt w:val="bullet"/>
      <w:lvlText w:val="•"/>
      <w:lvlJc w:val="left"/>
      <w:pPr>
        <w:ind w:left="108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6" w:tentative="0">
      <w:start w:val="1"/>
      <w:numFmt w:val="bullet"/>
      <w:lvlText w:val="•"/>
      <w:lvlJc w:val="left"/>
      <w:pPr>
        <w:ind w:left="126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7" w:tentative="0">
      <w:start w:val="1"/>
      <w:numFmt w:val="bullet"/>
      <w:lvlText w:val="•"/>
      <w:lvlJc w:val="left"/>
      <w:pPr>
        <w:ind w:left="144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  <w:lvl w:ilvl="8" w:tentative="0">
      <w:start w:val="1"/>
      <w:numFmt w:val="bullet"/>
      <w:lvlText w:val="•"/>
      <w:lvlJc w:val="left"/>
      <w:pPr>
        <w:ind w:left="1620" w:hanging="180"/>
      </w:pPr>
      <w:rPr>
        <w:rFonts w:hint="default"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13"/>
        <w:szCs w:val="13"/>
        <w:u w:val="none" w:color="00000A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0328A"/>
    <w:rsid w:val="70906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280" w:after="280"/>
      <w:jc w:val="left"/>
    </w:pPr>
    <w:rPr>
      <w:rFonts w:ascii="Times New Roman" w:hAnsi="Times New Roman" w:eastAsia="Arial Unicode MS" w:cs="Times New Roman"/>
      <w:color w:val="00000A"/>
      <w:sz w:val="24"/>
      <w:szCs w:val="24"/>
      <w:u w:val="none" w:color="00000A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index 1"/>
    <w:basedOn w:val="1"/>
    <w:next w:val="1"/>
    <w:semiHidden/>
    <w:unhideWhenUsed/>
    <w:qFormat/>
    <w:uiPriority w:val="99"/>
  </w:style>
  <w:style w:type="paragraph" w:styleId="7">
    <w:name w:val="header"/>
    <w:basedOn w:val="1"/>
    <w:qFormat/>
    <w:uiPriority w:val="0"/>
  </w:style>
  <w:style w:type="paragraph" w:styleId="8">
    <w:name w:val="Body Text"/>
    <w:basedOn w:val="1"/>
    <w:qFormat/>
    <w:uiPriority w:val="0"/>
    <w:pPr>
      <w:spacing w:before="0" w:after="140" w:line="288" w:lineRule="auto"/>
    </w:pPr>
  </w:style>
  <w:style w:type="paragraph" w:styleId="9">
    <w:name w:val="index heading"/>
    <w:basedOn w:val="1"/>
    <w:next w:val="6"/>
    <w:qFormat/>
    <w:uiPriority w:val="0"/>
    <w:pPr>
      <w:suppressLineNumbers/>
    </w:pPr>
    <w:rPr>
      <w:rFonts w:cs="FreeSans"/>
    </w:rPr>
  </w:style>
  <w:style w:type="paragraph" w:styleId="10">
    <w:name w:val="Title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styleId="11">
    <w:name w:val="footer"/>
    <w:basedOn w:val="1"/>
    <w:qFormat/>
    <w:uiPriority w:val="0"/>
  </w:style>
  <w:style w:type="paragraph" w:styleId="12">
    <w:name w:val="List"/>
    <w:basedOn w:val="8"/>
    <w:qFormat/>
    <w:uiPriority w:val="0"/>
    <w:rPr>
      <w:rFonts w:cs="FreeSans"/>
    </w:rPr>
  </w:style>
  <w:style w:type="paragraph" w:styleId="13">
    <w:name w:val="Normal (Web)"/>
    <w:semiHidden/>
    <w:unhideWhenUsed/>
    <w:qFormat/>
    <w:uiPriority w:val="99"/>
    <w:pPr>
      <w:widowControl/>
      <w:bidi w:val="0"/>
      <w:spacing w:beforeAutospacing="1" w:after="0" w:afterAutospacing="0" w:line="288" w:lineRule="auto"/>
      <w:ind w:left="0" w:right="0" w:firstLine="0"/>
      <w:jc w:val="left"/>
    </w:pPr>
    <w:rPr>
      <w:rFonts w:ascii="Times New Roman" w:hAnsi="Times New Roman" w:eastAsia="SimSun" w:cs="Times New Roman"/>
      <w:color w:val="00000A"/>
      <w:sz w:val="24"/>
      <w:szCs w:val="24"/>
      <w:lang w:val="en-US" w:eastAsia="zh-CN" w:bidi="ar"/>
    </w:rPr>
  </w:style>
  <w:style w:type="character" w:customStyle="1" w:styleId="14">
    <w:name w:val="Интернет-ссылка"/>
    <w:qFormat/>
    <w:uiPriority w:val="0"/>
    <w:rPr>
      <w:color w:val="000080"/>
      <w:u w:val="single"/>
    </w:rPr>
  </w:style>
  <w:style w:type="character" w:customStyle="1" w:styleId="15">
    <w:name w:val="ListLabel 1"/>
    <w:qFormat/>
    <w:uiPriority w:val="0"/>
    <w:rPr>
      <w:rFonts w:eastAsia="Helvetica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6">
    <w:name w:val="ListLabel 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7">
    <w:name w:val="ListLabel 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8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  <w:u w:val="none" w:color="00000A"/>
      <w:lang w:val="en-US" w:eastAsia="en-US" w:bidi="ar-SA"/>
    </w:rPr>
  </w:style>
  <w:style w:type="character" w:customStyle="1" w:styleId="19">
    <w:name w:val="ListLabel 4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0">
    <w:name w:val="ListLabel 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1">
    <w:name w:val="ListLabel 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2">
    <w:name w:val="ListLabel 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3">
    <w:name w:val="ListLabel 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4">
    <w:name w:val="ListLabel 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5">
    <w:name w:val="ListLabel 1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6">
    <w:name w:val="ListLabel 1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7">
    <w:name w:val="ListLabel 1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8">
    <w:name w:val="ListLabel 13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29">
    <w:name w:val="ListLabel 1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0">
    <w:name w:val="ListLabel 1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1">
    <w:name w:val="ListLabel 1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2">
    <w:name w:val="ListLabel 1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3">
    <w:name w:val="ListLabel 1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4">
    <w:name w:val="ListLabel 1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5">
    <w:name w:val="ListLabel 2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6">
    <w:name w:val="ListLabel 2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7">
    <w:name w:val="ListLabel 22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8">
    <w:name w:val="ListLabel 2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39">
    <w:name w:val="ListLabel 2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0">
    <w:name w:val="ListLabel 2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1">
    <w:name w:val="ListLabel 2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2">
    <w:name w:val="ListLabel 2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3">
    <w:name w:val="ListLabel 2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4">
    <w:name w:val="ListLabel 2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5">
    <w:name w:val="ListLabel 3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6">
    <w:name w:val="ListLabel 31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7">
    <w:name w:val="ListLabel 3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8">
    <w:name w:val="ListLabel 3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49">
    <w:name w:val="ListLabel 3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0">
    <w:name w:val="ListLabel 3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1">
    <w:name w:val="ListLabel 3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2">
    <w:name w:val="ListLabel 3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3">
    <w:name w:val="ListLabel 3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4">
    <w:name w:val="ListLabel 3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5">
    <w:name w:val="ListLabel 40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6">
    <w:name w:val="ListLabel 4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7">
    <w:name w:val="ListLabel 4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8">
    <w:name w:val="ListLabel 4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59">
    <w:name w:val="ListLabel 4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0">
    <w:name w:val="ListLabel 4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1">
    <w:name w:val="ListLabel 4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2">
    <w:name w:val="ListLabel 4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3">
    <w:name w:val="ListLabel 4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4">
    <w:name w:val="ListLabel 49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5">
    <w:name w:val="ListLabel 5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6">
    <w:name w:val="ListLabel 5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7">
    <w:name w:val="ListLabel 5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8">
    <w:name w:val="ListLabel 5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69">
    <w:name w:val="ListLabel 5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0">
    <w:name w:val="ListLabel 5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1">
    <w:name w:val="ListLabel 5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2">
    <w:name w:val="ListLabel 5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3">
    <w:name w:val="ListLabel 58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4">
    <w:name w:val="ListLabel 5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5">
    <w:name w:val="ListLabel 6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6">
    <w:name w:val="ListLabel 6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7">
    <w:name w:val="ListLabel 6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8">
    <w:name w:val="ListLabel 6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79">
    <w:name w:val="ListLabel 6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0">
    <w:name w:val="ListLabel 6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1">
    <w:name w:val="ListLabel 6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2">
    <w:name w:val="ListLabel 67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3">
    <w:name w:val="ListLabel 6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4">
    <w:name w:val="ListLabel 6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5">
    <w:name w:val="ListLabel 7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6">
    <w:name w:val="ListLabel 7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7">
    <w:name w:val="ListLabel 7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8">
    <w:name w:val="ListLabel 7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89">
    <w:name w:val="ListLabel 7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0">
    <w:name w:val="ListLabel 7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1">
    <w:name w:val="ListLabel 76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2">
    <w:name w:val="ListLabel 7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3">
    <w:name w:val="ListLabel 7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4">
    <w:name w:val="ListLabel 7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5">
    <w:name w:val="ListLabel 8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6">
    <w:name w:val="ListLabel 8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7">
    <w:name w:val="ListLabel 8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8">
    <w:name w:val="ListLabel 8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99">
    <w:name w:val="ListLabel 8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0">
    <w:name w:val="ListLabel 85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1">
    <w:name w:val="ListLabel 8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2">
    <w:name w:val="ListLabel 8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3">
    <w:name w:val="ListLabel 8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4">
    <w:name w:val="ListLabel 8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5">
    <w:name w:val="ListLabel 9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6">
    <w:name w:val="ListLabel 9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7">
    <w:name w:val="ListLabel 9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8">
    <w:name w:val="ListLabel 9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09">
    <w:name w:val="ListLabel 94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0">
    <w:name w:val="ListLabel 9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1">
    <w:name w:val="ListLabel 9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2">
    <w:name w:val="ListLabel 9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3">
    <w:name w:val="ListLabel 9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4">
    <w:name w:val="ListLabel 9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5">
    <w:name w:val="ListLabel 10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6">
    <w:name w:val="ListLabel 10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7">
    <w:name w:val="ListLabel 10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8">
    <w:name w:val="ListLabel 103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19">
    <w:name w:val="ListLabel 10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0">
    <w:name w:val="ListLabel 10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1">
    <w:name w:val="ListLabel 10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2">
    <w:name w:val="ListLabel 10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3">
    <w:name w:val="ListLabel 10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4">
    <w:name w:val="ListLabel 10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5">
    <w:name w:val="ListLabel 11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6">
    <w:name w:val="ListLabel 11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7">
    <w:name w:val="ListLabel 112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8">
    <w:name w:val="ListLabel 11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29">
    <w:name w:val="ListLabel 11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0">
    <w:name w:val="ListLabel 11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1">
    <w:name w:val="ListLabel 11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2">
    <w:name w:val="ListLabel 11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3">
    <w:name w:val="ListLabel 11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4">
    <w:name w:val="ListLabel 11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5">
    <w:name w:val="ListLabel 120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6">
    <w:name w:val="ListLabel 121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7">
    <w:name w:val="ListLabel 12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8">
    <w:name w:val="ListLabel 12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39">
    <w:name w:val="ListLabel 12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0">
    <w:name w:val="ListLabel 12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1">
    <w:name w:val="ListLabel 12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2">
    <w:name w:val="ListLabel 12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3">
    <w:name w:val="ListLabel 12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4">
    <w:name w:val="ListLabel 129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5">
    <w:name w:val="ListLabel 130"/>
    <w:qFormat/>
    <w:uiPriority w:val="0"/>
    <w:rPr>
      <w:rFonts w:ascii="Times New Roman" w:hAnsi="Times New Roman"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6">
    <w:name w:val="ListLabel 131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7">
    <w:name w:val="ListLabel 132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8">
    <w:name w:val="ListLabel 133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49">
    <w:name w:val="ListLabel 134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50">
    <w:name w:val="ListLabel 135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51">
    <w:name w:val="ListLabel 136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52">
    <w:name w:val="ListLabel 137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character" w:customStyle="1" w:styleId="153">
    <w:name w:val="ListLabel 138"/>
    <w:qFormat/>
    <w:uiPriority w:val="0"/>
    <w:rPr>
      <w:rFonts w:cs="Helvetica"/>
      <w:color w:val="000000"/>
      <w:spacing w:val="0"/>
      <w:position w:val="0"/>
      <w:sz w:val="13"/>
      <w:szCs w:val="13"/>
      <w:u w:val="none" w:color="00000A"/>
      <w:vertAlign w:val="baseline"/>
    </w:rPr>
  </w:style>
  <w:style w:type="paragraph" w:customStyle="1" w:styleId="154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customStyle="1" w:styleId="155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156">
    <w:name w:val="Текстовый блок"/>
    <w:qFormat/>
    <w:uiPriority w:val="0"/>
    <w:pPr>
      <w:keepNext/>
      <w:widowControl/>
      <w:shd w:val="clear" w:color="auto" w:fill="FFFFFF"/>
      <w:bidi w:val="0"/>
      <w:jc w:val="left"/>
    </w:pPr>
    <w:rPr>
      <w:rFonts w:ascii="Arial Unicode MS" w:hAnsi="Arial Unicode MS" w:eastAsia="Arial Unicode MS" w:cs="Arial Unicode MS"/>
      <w:color w:val="000000"/>
      <w:sz w:val="22"/>
      <w:szCs w:val="22"/>
      <w:u w:val="none" w:color="00000A"/>
      <w:lang w:val="ru-RU" w:eastAsia="zh-CN" w:bidi="hi-IN"/>
    </w:rPr>
  </w:style>
  <w:style w:type="table" w:customStyle="1" w:styleId="15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2435</Characters>
  <Paragraphs>22</Paragraphs>
  <TotalTime>0</TotalTime>
  <ScaleCrop>false</ScaleCrop>
  <LinksUpToDate>false</LinksUpToDate>
  <CharactersWithSpaces>2929</CharactersWithSpaces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2017-08-14T14:12:00Z</dcterms:created>
  <dc:creator>Карагина Светлана Эвалдовна</dc:creator>
  <cp:lastModifiedBy>mrubtsova</cp:lastModifiedBy>
  <cp:lastPrinted>2019-12-31T10:01:00Z</cp:lastPrinted>
  <dcterms:modified xsi:type="dcterms:W3CDTF">2021-12-10T10:07:40Z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1049-11.2.0.10382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D5A7241B2525493583C541AB807FE1E9</vt:lpwstr>
  </property>
</Properties>
</file>